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83D1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F5038" w:rsidRDefault="005F5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038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5F5038">
        <w:rPr>
          <w:rFonts w:ascii="Times New Roman" w:hAnsi="Times New Roman" w:cs="Times New Roman"/>
          <w:b/>
          <w:sz w:val="28"/>
          <w:szCs w:val="28"/>
        </w:rPr>
        <w:t>Сыромятнический</w:t>
      </w:r>
      <w:proofErr w:type="spellEnd"/>
      <w:r w:rsidRPr="005F5038">
        <w:rPr>
          <w:rFonts w:ascii="Times New Roman" w:hAnsi="Times New Roman" w:cs="Times New Roman"/>
          <w:b/>
          <w:sz w:val="28"/>
          <w:szCs w:val="28"/>
        </w:rPr>
        <w:t xml:space="preserve"> переулок 4 с3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038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68C8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3D1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4</cp:revision>
  <cp:lastPrinted>2022-03-22T09:54:00Z</cp:lastPrinted>
  <dcterms:created xsi:type="dcterms:W3CDTF">2023-03-02T12:25:00Z</dcterms:created>
  <dcterms:modified xsi:type="dcterms:W3CDTF">2023-12-26T14:18:00Z</dcterms:modified>
</cp:coreProperties>
</file>